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AF" w:rsidRDefault="00136BAF">
      <w:pPr>
        <w:rPr>
          <w:noProof/>
          <w:lang w:eastAsia="ru-RU"/>
        </w:rPr>
      </w:pPr>
    </w:p>
    <w:p w:rsidR="002F38C6" w:rsidRDefault="002F38C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59482"/>
            <wp:effectExtent l="0" t="0" r="3175" b="0"/>
            <wp:docPr id="2" name="Рисунок 2" descr="C:\Users\Сунгатулли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C6" w:rsidRDefault="002F38C6">
      <w:pPr>
        <w:rPr>
          <w:noProof/>
          <w:lang w:eastAsia="ru-RU"/>
        </w:rPr>
      </w:pPr>
    </w:p>
    <w:p w:rsidR="002F38C6" w:rsidRDefault="002F38C6" w:rsidP="002F38C6">
      <w:pPr>
        <w:spacing w:after="0" w:line="240" w:lineRule="auto"/>
        <w:rPr>
          <w:noProof/>
          <w:lang w:eastAsia="ru-RU"/>
        </w:rPr>
      </w:pPr>
    </w:p>
    <w:p w:rsidR="00C04F4A" w:rsidRPr="00C04F4A" w:rsidRDefault="00C04F4A" w:rsidP="002F3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  <w:r w:rsidRPr="00C04F4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1. Общие положения</w:t>
      </w:r>
    </w:p>
    <w:p w:rsidR="00C04F4A" w:rsidRPr="00C04F4A" w:rsidRDefault="00C04F4A" w:rsidP="00C04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1.1. Настоящее Положение регламентирует деятельность Общего собрания родителей (законных представителей) воспитанников (далее – Собрание), являющегося одним из органов самоуправления Муниципального дошкольного образовательного учреждения «Детский сад № 19 »  (далее – Детский сад).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Собрание – коллегиальный орган общественного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1.3.Деятельность Собрания осуществляется в соответствии с действующим законодательством Российской Федерации в области образования, другими нормативными правовыми документами Минобразования РФ, Уставом Детского сада.   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1.4. Полномочия, структура, порядок формирования и порядок деятельности Собрания устанавливаются локальным актом Детского сада - настоящим Положением.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2. Основные задачи и функции Собрания </w:t>
      </w:r>
    </w:p>
    <w:p w:rsidR="00C04F4A" w:rsidRPr="00C04F4A" w:rsidRDefault="00C04F4A" w:rsidP="00C04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2.1.Основной задачей Собрания является взаимодействие семьи и Детского сада в вопросах воспитания.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 К компетенции Собрания относится: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совместная работа родительской общественности и Детского сада  по реализации  программы в области дошкольного образования;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рассмотрение и обсуждение основных направлений развития Детского сада;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обсуждение и утверждение дополнительных платных образовательных услуг в Детском саду;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координация действий родительской общественности и педагогического коллектива Детского сада по вопросам образования, воспитания, оздоровления и развития воспитанников.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2.3. Собрание организует помощь Детскому саду: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 в осуществлении мероприятий, направленных на охрану жизни и здоровья воспитанников;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 в подготовке и проведении совместных мероприятий, оздоровительной и культурно-массовой работы с воспитанниками.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Организация работы Собрания</w:t>
      </w:r>
    </w:p>
    <w:p w:rsidR="00C04F4A" w:rsidRPr="00C04F4A" w:rsidRDefault="00C04F4A" w:rsidP="00C04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 В состав Собрания входят все родители (законные представители) воспитанников, посещающих Детский сад.  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3.2. Собрание действует по плану, входящему в годовой план работы Детского сада и собирается не реже 2 раз в год, групповые – не реже 1раза в квартал.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3.3. Заседания Собрания правомочны, если на них присутствует не менее половины всех родителей (законных представителей) воспитанников Детского сад</w:t>
      </w:r>
      <w:proofErr w:type="gramStart"/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а(</w:t>
      </w:r>
      <w:proofErr w:type="gramEnd"/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группы).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 Решение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3.5. Организацию выполнения решений Собрания осуществляют ответственные лица, указанные в протоколе заседания Собрания. Результаты докладываются Собранию на следующем заседании.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3.6. Собрание на первом заседании из своего состава выбирает председателя и секретаря сроком на один год.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3.7. В необходимых случаях на заседание Собрания приглашаются педагогические и другие работники Детского сада, представители общественных организаций, медицинских и других учреждений  по согласованию с заведующим Детским садом;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3.8. Председатель Собрания: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обеспечивает посещаемость собрания родителями (законными представителями) совместно с председателями родительских комитетов групп;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совместно с заведующим Детским садом организует подготовку и проведение Собрания;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совместно с заведующим Детским садом определяет повестку дня Собрания.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Делопроизводство Собрания</w:t>
      </w:r>
    </w:p>
    <w:p w:rsidR="00C04F4A" w:rsidRPr="00C04F4A" w:rsidRDefault="00C04F4A" w:rsidP="00C04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4.1. Заседания Собрания оформляются протоколом, в протоколе фиксируется: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-дата проведения заседания;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количество присутствующих;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-приглашенные (ФИО);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-повестка дня;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-ход обсуждения вопросов, выносимых на  Родительское собрание;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-предложения, рекомендации и замечания родителей (законных представителей), педагогических и других работников  Учреждения, приглашенных лиц.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Протоколы Собрания хранятся в делах Детского сада 5 лет, протоколы  подписываются  председателем и секретарем  Родительского собрания, нумерация протоколов  ведется от начала учебного года, протоколы  нумеруется постранично, прошнуровываются, скрепляются подписью заведующего  и  печатью  Учреждения.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4.3.Протоколы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F4A">
        <w:rPr>
          <w:rFonts w:ascii="Times New Roman" w:eastAsia="Times New Roman" w:hAnsi="Times New Roman" w:cs="Times New Roman"/>
          <w:sz w:val="24"/>
          <w:szCs w:val="28"/>
          <w:lang w:eastAsia="ru-RU"/>
        </w:rPr>
        <w:t>4.4. Срок полномочий Собрания - 1 год.</w:t>
      </w:r>
    </w:p>
    <w:p w:rsidR="00C04F4A" w:rsidRPr="00C04F4A" w:rsidRDefault="00C04F4A" w:rsidP="00C04F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F4A" w:rsidRPr="00C04F4A" w:rsidRDefault="00C04F4A" w:rsidP="00C04F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F4A" w:rsidRDefault="00C04F4A">
      <w:pPr>
        <w:rPr>
          <w:lang w:val="en-US"/>
        </w:rPr>
      </w:pPr>
    </w:p>
    <w:p w:rsidR="00C04F4A" w:rsidRPr="00C04F4A" w:rsidRDefault="00C04F4A">
      <w:pPr>
        <w:rPr>
          <w:lang w:val="en-US"/>
        </w:rPr>
      </w:pPr>
    </w:p>
    <w:sectPr w:rsidR="00C04F4A" w:rsidRPr="00C0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4A"/>
    <w:rsid w:val="00136BAF"/>
    <w:rsid w:val="002F38C6"/>
    <w:rsid w:val="00C0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2018-02-07T16:27:00Z</dcterms:created>
  <dcterms:modified xsi:type="dcterms:W3CDTF">2018-02-09T03:02:00Z</dcterms:modified>
</cp:coreProperties>
</file>